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DF" w:rsidRDefault="000F0DD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0DDF" w:rsidRDefault="000F0DDF">
      <w:pPr>
        <w:pStyle w:val="ConsPlusNormal"/>
        <w:jc w:val="both"/>
        <w:outlineLvl w:val="0"/>
      </w:pPr>
    </w:p>
    <w:p w:rsidR="000F0DDF" w:rsidRDefault="000F0DDF">
      <w:pPr>
        <w:pStyle w:val="ConsPlusTitle"/>
        <w:jc w:val="center"/>
        <w:outlineLvl w:val="0"/>
      </w:pPr>
      <w:r>
        <w:t>ПРАВИТЕЛЬСТВО РЯЗАНСКОЙ ОБЛАСТИ</w:t>
      </w:r>
    </w:p>
    <w:p w:rsidR="000F0DDF" w:rsidRDefault="000F0DDF">
      <w:pPr>
        <w:pStyle w:val="ConsPlusTitle"/>
        <w:jc w:val="center"/>
      </w:pPr>
    </w:p>
    <w:p w:rsidR="000F0DDF" w:rsidRDefault="000F0DDF">
      <w:pPr>
        <w:pStyle w:val="ConsPlusTitle"/>
        <w:jc w:val="center"/>
      </w:pPr>
      <w:r>
        <w:t>ПОСТАНОВЛЕНИЕ</w:t>
      </w:r>
    </w:p>
    <w:p w:rsidR="000F0DDF" w:rsidRDefault="000F0DDF">
      <w:pPr>
        <w:pStyle w:val="ConsPlusTitle"/>
        <w:jc w:val="center"/>
      </w:pPr>
      <w:r>
        <w:t>от 15 июня 2006 г. N 151</w:t>
      </w:r>
    </w:p>
    <w:p w:rsidR="000F0DDF" w:rsidRDefault="000F0DDF">
      <w:pPr>
        <w:pStyle w:val="ConsPlusTitle"/>
        <w:jc w:val="center"/>
      </w:pPr>
    </w:p>
    <w:p w:rsidR="000F0DDF" w:rsidRDefault="000F0DDF">
      <w:pPr>
        <w:pStyle w:val="ConsPlusTitle"/>
        <w:jc w:val="center"/>
      </w:pPr>
      <w:r>
        <w:t>О ПОРЯДКЕ ПРЕДОСТАВЛЕНИЯ ЛЬГОТНОГО ПРОЕЗДА ТРАНСПОРТОМ</w:t>
      </w:r>
    </w:p>
    <w:p w:rsidR="000F0DDF" w:rsidRDefault="000F0DDF">
      <w:pPr>
        <w:pStyle w:val="ConsPlusTitle"/>
        <w:jc w:val="center"/>
      </w:pPr>
      <w:r>
        <w:t>ОБЩЕГО ПОЛЬЗОВАНИЯ ОТДЕЛЬНЫМ КАТЕГОРИЯМ ГРАЖДАН</w:t>
      </w:r>
    </w:p>
    <w:p w:rsidR="000F0DDF" w:rsidRDefault="000F0D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0D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DDF" w:rsidRDefault="000F0D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DDF" w:rsidRDefault="000F0D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Рязанской области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5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03.03.2008 </w:t>
            </w:r>
            <w:hyperlink r:id="rId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17.12.2008 </w:t>
            </w:r>
            <w:hyperlink r:id="rId7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18.02.2009 </w:t>
            </w:r>
            <w:hyperlink r:id="rId8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9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30.12.2009 </w:t>
            </w:r>
            <w:hyperlink r:id="rId10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1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12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07.12.2011 </w:t>
            </w:r>
            <w:hyperlink r:id="rId13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14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15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12.02.2014 </w:t>
            </w:r>
            <w:hyperlink r:id="rId16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7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18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19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20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2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22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23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18.11.2019 </w:t>
            </w:r>
            <w:hyperlink r:id="rId24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08.12.2020 </w:t>
            </w:r>
            <w:hyperlink r:id="rId25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26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06.12.2022 </w:t>
            </w:r>
            <w:hyperlink r:id="rId27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15.09.2023 </w:t>
            </w:r>
            <w:hyperlink r:id="rId28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30.10.2023 </w:t>
            </w:r>
            <w:hyperlink r:id="rId29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DDF" w:rsidRDefault="000F0DDF">
            <w:pPr>
              <w:pStyle w:val="ConsPlusNormal"/>
            </w:pPr>
          </w:p>
        </w:tc>
      </w:tr>
    </w:tbl>
    <w:p w:rsidR="000F0DDF" w:rsidRDefault="000F0DDF">
      <w:pPr>
        <w:pStyle w:val="ConsPlusNormal"/>
        <w:jc w:val="both"/>
      </w:pPr>
    </w:p>
    <w:p w:rsidR="000F0DDF" w:rsidRDefault="000F0DDF">
      <w:pPr>
        <w:pStyle w:val="ConsPlusNormal"/>
        <w:ind w:firstLine="540"/>
        <w:jc w:val="both"/>
      </w:pPr>
      <w:r>
        <w:t>В целях приведения нормативного правового акта Рязанской области в соответствие с законодательством Рязанской области Правительство Рязанской области постановляет: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гражданам, имеющим право на меры социальной поддержки в соответствии с законодательством Рязанской области согласно Приложению.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1.1. Министерству труда и социальной защиты населения Рязанской области разработать и утвердить порядок подтверждения права граждан на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в соответствии с законодательством Рязанской области.</w:t>
      </w:r>
    </w:p>
    <w:p w:rsidR="000F0DDF" w:rsidRDefault="000F0DDF">
      <w:pPr>
        <w:pStyle w:val="ConsPlusNormal"/>
        <w:jc w:val="both"/>
      </w:pPr>
      <w:r>
        <w:t xml:space="preserve">(п. 1.1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Рязанской области от 15.09.2023 N 348)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 xml:space="preserve">2. Считать утратившими силу Постановления Правительства Рязанской области от 23.09.2005 </w:t>
      </w:r>
      <w:hyperlink r:id="rId31">
        <w:r>
          <w:rPr>
            <w:color w:val="0000FF"/>
          </w:rPr>
          <w:t>N 217</w:t>
        </w:r>
      </w:hyperlink>
      <w:r>
        <w:t xml:space="preserve">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09.11.2005 </w:t>
      </w:r>
      <w:hyperlink r:id="rId32">
        <w:r>
          <w:rPr>
            <w:color w:val="0000FF"/>
          </w:rPr>
          <w:t>N 274</w:t>
        </w:r>
      </w:hyperlink>
      <w:r>
        <w:t xml:space="preserve"> "О внесении изменений в Постановление Правительства Рязанской области от 23.09.2005 N 217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24 марта 2006 г. </w:t>
      </w:r>
      <w:hyperlink r:id="rId33">
        <w:r>
          <w:rPr>
            <w:color w:val="0000FF"/>
          </w:rPr>
          <w:t>N 70</w:t>
        </w:r>
      </w:hyperlink>
      <w:r>
        <w:t xml:space="preserve"> "Об утверждении Положения об организации проезда в транспорте общего пользования городского и пригородного сообщения граждан, имеющих право на меры социальной поддержки за счет средств федерального и областного бюджетов", от 02.05.2006 </w:t>
      </w:r>
      <w:hyperlink r:id="rId34">
        <w:r>
          <w:rPr>
            <w:color w:val="0000FF"/>
          </w:rPr>
          <w:t>N 110</w:t>
        </w:r>
      </w:hyperlink>
      <w:r>
        <w:t xml:space="preserve"> "О внесении изменений в Постановление Правительства Рязанской области от 23.09.2005 N 217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 (в редакции Постановления Правительства Рязанской области от 09.11.2005 N 274)".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lastRenderedPageBreak/>
        <w:t>3. Настоящее постановление вступает в силу с 1 июля 2006 года.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Вице-губернатора Рязанской области - первого заместителя Председателя Правительства Рязанской области.</w:t>
      </w:r>
    </w:p>
    <w:p w:rsidR="000F0DDF" w:rsidRDefault="000F0DDF">
      <w:pPr>
        <w:pStyle w:val="ConsPlusNormal"/>
        <w:jc w:val="both"/>
      </w:pPr>
      <w:r>
        <w:t xml:space="preserve">(п. 4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06.12.2022 N 446)</w:t>
      </w:r>
    </w:p>
    <w:p w:rsidR="000F0DDF" w:rsidRDefault="000F0DDF">
      <w:pPr>
        <w:pStyle w:val="ConsPlusNormal"/>
        <w:jc w:val="both"/>
      </w:pPr>
    </w:p>
    <w:p w:rsidR="000F0DDF" w:rsidRDefault="000F0DDF">
      <w:pPr>
        <w:pStyle w:val="ConsPlusNormal"/>
        <w:jc w:val="right"/>
      </w:pPr>
      <w:r>
        <w:t>Губернатор Рязанской области</w:t>
      </w:r>
    </w:p>
    <w:p w:rsidR="000F0DDF" w:rsidRDefault="000F0DDF">
      <w:pPr>
        <w:pStyle w:val="ConsPlusNormal"/>
        <w:jc w:val="right"/>
      </w:pPr>
      <w:r>
        <w:t>Г.И.ШПАК</w:t>
      </w:r>
    </w:p>
    <w:p w:rsidR="000F0DDF" w:rsidRDefault="000F0DDF">
      <w:pPr>
        <w:pStyle w:val="ConsPlusNormal"/>
        <w:jc w:val="both"/>
      </w:pPr>
    </w:p>
    <w:p w:rsidR="000F0DDF" w:rsidRDefault="000F0DDF">
      <w:pPr>
        <w:pStyle w:val="ConsPlusNormal"/>
        <w:jc w:val="both"/>
      </w:pPr>
    </w:p>
    <w:p w:rsidR="000F0DDF" w:rsidRDefault="000F0DDF">
      <w:pPr>
        <w:pStyle w:val="ConsPlusNormal"/>
        <w:jc w:val="both"/>
      </w:pPr>
    </w:p>
    <w:p w:rsidR="000F0DDF" w:rsidRDefault="000F0DDF">
      <w:pPr>
        <w:pStyle w:val="ConsPlusNormal"/>
        <w:jc w:val="both"/>
      </w:pPr>
    </w:p>
    <w:p w:rsidR="000F0DDF" w:rsidRDefault="000F0DDF">
      <w:pPr>
        <w:pStyle w:val="ConsPlusNormal"/>
        <w:jc w:val="both"/>
      </w:pPr>
    </w:p>
    <w:p w:rsidR="000F0DDF" w:rsidRDefault="000F0DDF">
      <w:pPr>
        <w:pStyle w:val="ConsPlusNormal"/>
        <w:jc w:val="right"/>
        <w:outlineLvl w:val="0"/>
      </w:pPr>
      <w:r>
        <w:t>Приложение</w:t>
      </w:r>
    </w:p>
    <w:p w:rsidR="000F0DDF" w:rsidRDefault="000F0DDF">
      <w:pPr>
        <w:pStyle w:val="ConsPlusNormal"/>
        <w:jc w:val="right"/>
      </w:pPr>
      <w:r>
        <w:t>к Постановлению</w:t>
      </w:r>
    </w:p>
    <w:p w:rsidR="000F0DDF" w:rsidRDefault="000F0DDF">
      <w:pPr>
        <w:pStyle w:val="ConsPlusNormal"/>
        <w:jc w:val="right"/>
      </w:pPr>
      <w:r>
        <w:t>Правительства Рязанской области</w:t>
      </w:r>
    </w:p>
    <w:p w:rsidR="000F0DDF" w:rsidRDefault="000F0DDF">
      <w:pPr>
        <w:pStyle w:val="ConsPlusNormal"/>
        <w:jc w:val="right"/>
      </w:pPr>
      <w:r>
        <w:t>от 15 июня 2006 г. N 151</w:t>
      </w:r>
    </w:p>
    <w:p w:rsidR="000F0DDF" w:rsidRDefault="000F0DDF">
      <w:pPr>
        <w:pStyle w:val="ConsPlusNormal"/>
        <w:jc w:val="both"/>
      </w:pPr>
    </w:p>
    <w:p w:rsidR="000F0DDF" w:rsidRDefault="000F0DDF">
      <w:pPr>
        <w:pStyle w:val="ConsPlusTitle"/>
        <w:jc w:val="center"/>
      </w:pPr>
      <w:bookmarkStart w:id="0" w:name="P41"/>
      <w:bookmarkEnd w:id="0"/>
      <w:r>
        <w:t>ПОРЯДОК</w:t>
      </w:r>
    </w:p>
    <w:p w:rsidR="000F0DDF" w:rsidRDefault="000F0DDF">
      <w:pPr>
        <w:pStyle w:val="ConsPlusTitle"/>
        <w:jc w:val="center"/>
      </w:pPr>
      <w:r>
        <w:t>ПРЕДОСТАВЛЕНИЯ ПРОЕЗДА ГОРОДСКИМ НАЗЕМНЫМ ЭЛЕКТРИЧЕСКИМ</w:t>
      </w:r>
    </w:p>
    <w:p w:rsidR="000F0DDF" w:rsidRDefault="000F0DDF">
      <w:pPr>
        <w:pStyle w:val="ConsPlusTitle"/>
        <w:jc w:val="center"/>
      </w:pPr>
      <w:r>
        <w:t>ТРАНСПОРТОМ ОБЩЕГО ПОЛЬЗОВАНИЯ, АВТОМОБИЛЬНЫМ ТРАНСПОРТОМ</w:t>
      </w:r>
    </w:p>
    <w:p w:rsidR="000F0DDF" w:rsidRDefault="000F0DDF">
      <w:pPr>
        <w:pStyle w:val="ConsPlusTitle"/>
        <w:jc w:val="center"/>
      </w:pPr>
      <w:r>
        <w:t>ОБЩЕГО ПОЛЬЗОВАНИЯ ГОРОДСКОГО И ПРИГОРОДНОГО СООБЩЕНИЯ,</w:t>
      </w:r>
    </w:p>
    <w:p w:rsidR="000F0DDF" w:rsidRDefault="000F0DDF">
      <w:pPr>
        <w:pStyle w:val="ConsPlusTitle"/>
        <w:jc w:val="center"/>
      </w:pPr>
      <w:r>
        <w:t>А ТАКЖЕ АВТОМОБИЛЬНЫМ ТРАНСПОРТОМ ОБЩЕГО ПОЛЬЗОВАНИЯ</w:t>
      </w:r>
    </w:p>
    <w:p w:rsidR="000F0DDF" w:rsidRDefault="000F0DDF">
      <w:pPr>
        <w:pStyle w:val="ConsPlusTitle"/>
        <w:jc w:val="center"/>
      </w:pPr>
      <w:r>
        <w:t>МЕЖДУГОРОДНОГО СООБЩЕНИЯ ПО МАРШРУТАМ, СОЕДИНЯЮЩИМ</w:t>
      </w:r>
    </w:p>
    <w:p w:rsidR="000F0DDF" w:rsidRDefault="000F0DDF">
      <w:pPr>
        <w:pStyle w:val="ConsPlusTitle"/>
        <w:jc w:val="center"/>
      </w:pPr>
      <w:r>
        <w:t>АДМИНИСТРАТИВНЫЙ ЦЕНТР МУНИЦИПАЛЬНОГО РАЙОНА РЯЗАНСКОЙ</w:t>
      </w:r>
    </w:p>
    <w:p w:rsidR="000F0DDF" w:rsidRDefault="000F0DDF">
      <w:pPr>
        <w:pStyle w:val="ConsPlusTitle"/>
        <w:jc w:val="center"/>
      </w:pPr>
      <w:r>
        <w:t>ОБЛАСТИ С НАСЕЛЕННЫМИ ПУНКТАМИ ДАННОГО МУНИЦИПАЛЬНОГО</w:t>
      </w:r>
    </w:p>
    <w:p w:rsidR="000F0DDF" w:rsidRDefault="000F0DDF">
      <w:pPr>
        <w:pStyle w:val="ConsPlusTitle"/>
        <w:jc w:val="center"/>
      </w:pPr>
      <w:r>
        <w:t>РАЙОНА, ГРАЖДАНАМ, ИМЕЮЩИМ ПРАВО НА МЕРЫ СОЦИАЛЬНОЙ</w:t>
      </w:r>
    </w:p>
    <w:p w:rsidR="000F0DDF" w:rsidRDefault="000F0DDF">
      <w:pPr>
        <w:pStyle w:val="ConsPlusTitle"/>
        <w:jc w:val="center"/>
      </w:pPr>
      <w:r>
        <w:t>ПОДДЕРЖКИ В СООТВЕТСТВИИ С ЗАКОНОДАТЕЛЬСТВОМ</w:t>
      </w:r>
    </w:p>
    <w:p w:rsidR="000F0DDF" w:rsidRDefault="000F0DDF">
      <w:pPr>
        <w:pStyle w:val="ConsPlusTitle"/>
        <w:jc w:val="center"/>
      </w:pPr>
      <w:r>
        <w:t>РЯЗАНСКОЙ ОБЛАСТИ</w:t>
      </w:r>
    </w:p>
    <w:p w:rsidR="000F0DDF" w:rsidRDefault="000F0D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0D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DDF" w:rsidRDefault="000F0D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DDF" w:rsidRDefault="000F0D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Рязанской области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17.12.2008 </w:t>
            </w:r>
            <w:hyperlink r:id="rId36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18.02.2009 </w:t>
            </w:r>
            <w:hyperlink r:id="rId3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38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3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22.06.2010 </w:t>
            </w:r>
            <w:hyperlink r:id="rId40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4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42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19.04.2012 </w:t>
            </w:r>
            <w:hyperlink r:id="rId43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44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45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46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47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48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49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50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24.11.2021 </w:t>
            </w:r>
            <w:hyperlink r:id="rId5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06.12.2022 </w:t>
            </w:r>
            <w:hyperlink r:id="rId52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 xml:space="preserve">, от 15.09.2023 </w:t>
            </w:r>
            <w:hyperlink r:id="rId53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>,</w:t>
            </w:r>
          </w:p>
          <w:p w:rsidR="000F0DDF" w:rsidRDefault="000F0D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30.10.2023 </w:t>
            </w:r>
            <w:hyperlink r:id="rId54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DDF" w:rsidRDefault="000F0DDF">
            <w:pPr>
              <w:pStyle w:val="ConsPlusNormal"/>
            </w:pPr>
          </w:p>
        </w:tc>
      </w:tr>
    </w:tbl>
    <w:p w:rsidR="000F0DDF" w:rsidRDefault="000F0DDF">
      <w:pPr>
        <w:pStyle w:val="ConsPlusNormal"/>
        <w:jc w:val="both"/>
      </w:pPr>
    </w:p>
    <w:p w:rsidR="000F0DDF" w:rsidRDefault="000F0DDF">
      <w:pPr>
        <w:pStyle w:val="ConsPlusNormal"/>
        <w:ind w:firstLine="540"/>
        <w:jc w:val="both"/>
      </w:pPr>
      <w:r>
        <w:t>1. Проезд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граждан, имеющих право на меры социальной поддержки в соответствии с законодательством Рязанской области (далее - граждане), осуществляется: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 xml:space="preserve">- в городском сообщении на территории города Рязани - по месячному проездному билету стоимостью 446 рублей в порядке, устанавливаемом уполномоченным органом местного самоуправления в соответствии с </w:t>
      </w:r>
      <w:hyperlink r:id="rId55">
        <w:r>
          <w:rPr>
            <w:color w:val="0000FF"/>
          </w:rPr>
          <w:t>Законом</w:t>
        </w:r>
      </w:hyperlink>
      <w:r>
        <w:t xml:space="preserve"> Рязанской области от 22.12.2016 N 93-ОЗ "О наделении 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</w:t>
      </w:r>
      <w:r>
        <w:lastRenderedPageBreak/>
        <w:t>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сообщения";</w:t>
      </w:r>
    </w:p>
    <w:p w:rsidR="000F0DDF" w:rsidRDefault="000F0DDF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56">
        <w:r>
          <w:rPr>
            <w:color w:val="0000FF"/>
          </w:rPr>
          <w:t>N 379</w:t>
        </w:r>
      </w:hyperlink>
      <w:r>
        <w:t xml:space="preserve">, от 11.12.2018 </w:t>
      </w:r>
      <w:hyperlink r:id="rId57">
        <w:r>
          <w:rPr>
            <w:color w:val="0000FF"/>
          </w:rPr>
          <w:t>N 359</w:t>
        </w:r>
      </w:hyperlink>
      <w:r>
        <w:t xml:space="preserve">, от 18.11.2019 </w:t>
      </w:r>
      <w:hyperlink r:id="rId58">
        <w:r>
          <w:rPr>
            <w:color w:val="0000FF"/>
          </w:rPr>
          <w:t>N 364</w:t>
        </w:r>
      </w:hyperlink>
      <w:r>
        <w:t xml:space="preserve">, от 08.12.2020 </w:t>
      </w:r>
      <w:hyperlink r:id="rId59">
        <w:r>
          <w:rPr>
            <w:color w:val="0000FF"/>
          </w:rPr>
          <w:t>N 328</w:t>
        </w:r>
      </w:hyperlink>
      <w:r>
        <w:t xml:space="preserve">, от 24.11.2021 </w:t>
      </w:r>
      <w:hyperlink r:id="rId60">
        <w:r>
          <w:rPr>
            <w:color w:val="0000FF"/>
          </w:rPr>
          <w:t>N 323</w:t>
        </w:r>
      </w:hyperlink>
      <w:r>
        <w:t xml:space="preserve">, от 06.12.2022 </w:t>
      </w:r>
      <w:hyperlink r:id="rId61">
        <w:r>
          <w:rPr>
            <w:color w:val="0000FF"/>
          </w:rPr>
          <w:t>N 446</w:t>
        </w:r>
      </w:hyperlink>
      <w:r>
        <w:t xml:space="preserve">, от 30.10.2023 </w:t>
      </w:r>
      <w:hyperlink r:id="rId62">
        <w:r>
          <w:rPr>
            <w:color w:val="0000FF"/>
          </w:rPr>
          <w:t>N 402</w:t>
        </w:r>
      </w:hyperlink>
      <w:r>
        <w:t>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- в городском сообщении на территории городов и населенных пунктов Рязанской области (кроме города Рязани) - по месячному именному социальному талону-билету стоимостью 427 рублей, действие которого распространяется на проезд в автобусах юридических лиц и индивидуальных предпринимателей (далее - перевозчики), осуществляющих перевозки граждан;</w:t>
      </w:r>
    </w:p>
    <w:p w:rsidR="000F0DDF" w:rsidRDefault="000F0DDF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63">
        <w:r>
          <w:rPr>
            <w:color w:val="0000FF"/>
          </w:rPr>
          <w:t>N 379</w:t>
        </w:r>
      </w:hyperlink>
      <w:r>
        <w:t xml:space="preserve">, от 11.12.2018 </w:t>
      </w:r>
      <w:hyperlink r:id="rId64">
        <w:r>
          <w:rPr>
            <w:color w:val="0000FF"/>
          </w:rPr>
          <w:t>N 359</w:t>
        </w:r>
      </w:hyperlink>
      <w:r>
        <w:t xml:space="preserve">, от 18.11.2019 </w:t>
      </w:r>
      <w:hyperlink r:id="rId65">
        <w:r>
          <w:rPr>
            <w:color w:val="0000FF"/>
          </w:rPr>
          <w:t>N 364</w:t>
        </w:r>
      </w:hyperlink>
      <w:r>
        <w:t xml:space="preserve">, от 08.12.2020 </w:t>
      </w:r>
      <w:hyperlink r:id="rId66">
        <w:r>
          <w:rPr>
            <w:color w:val="0000FF"/>
          </w:rPr>
          <w:t>N 328</w:t>
        </w:r>
      </w:hyperlink>
      <w:r>
        <w:t xml:space="preserve">, от 24.11.2021 </w:t>
      </w:r>
      <w:hyperlink r:id="rId67">
        <w:r>
          <w:rPr>
            <w:color w:val="0000FF"/>
          </w:rPr>
          <w:t>N 323</w:t>
        </w:r>
      </w:hyperlink>
      <w:r>
        <w:t xml:space="preserve">, от 06.12.2022 </w:t>
      </w:r>
      <w:hyperlink r:id="rId68">
        <w:r>
          <w:rPr>
            <w:color w:val="0000FF"/>
          </w:rPr>
          <w:t>N 446</w:t>
        </w:r>
      </w:hyperlink>
      <w:r>
        <w:t>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- в пригородном сообщении, а также междугородном сообщении по маршрутам, соединяющим административный центр муниципального района Рязанской области с населенными пунктами данного муниципального района, - по месячному именному социальному талону-билету стоимостью 427 рублей, действие которого распространяется на проезд по определенному маршруту (маршрутам) в автобусах перевозчиков, осуществляющих перевозки граждан.</w:t>
      </w:r>
    </w:p>
    <w:p w:rsidR="000F0DDF" w:rsidRDefault="000F0DDF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69">
        <w:r>
          <w:rPr>
            <w:color w:val="0000FF"/>
          </w:rPr>
          <w:t>N 379</w:t>
        </w:r>
      </w:hyperlink>
      <w:r>
        <w:t xml:space="preserve">, от 11.12.2018 </w:t>
      </w:r>
      <w:hyperlink r:id="rId70">
        <w:r>
          <w:rPr>
            <w:color w:val="0000FF"/>
          </w:rPr>
          <w:t>N 359</w:t>
        </w:r>
      </w:hyperlink>
      <w:r>
        <w:t xml:space="preserve">, от 18.11.2019 </w:t>
      </w:r>
      <w:hyperlink r:id="rId71">
        <w:r>
          <w:rPr>
            <w:color w:val="0000FF"/>
          </w:rPr>
          <w:t>N 364</w:t>
        </w:r>
      </w:hyperlink>
      <w:r>
        <w:t xml:space="preserve">, от 08.12.2020 </w:t>
      </w:r>
      <w:hyperlink r:id="rId72">
        <w:r>
          <w:rPr>
            <w:color w:val="0000FF"/>
          </w:rPr>
          <w:t>N 328</w:t>
        </w:r>
      </w:hyperlink>
      <w:r>
        <w:t xml:space="preserve">, от 24.11.2021 </w:t>
      </w:r>
      <w:hyperlink r:id="rId73">
        <w:r>
          <w:rPr>
            <w:color w:val="0000FF"/>
          </w:rPr>
          <w:t>N 323</w:t>
        </w:r>
      </w:hyperlink>
      <w:r>
        <w:t xml:space="preserve">, от 06.12.2022 </w:t>
      </w:r>
      <w:hyperlink r:id="rId74">
        <w:r>
          <w:rPr>
            <w:color w:val="0000FF"/>
          </w:rPr>
          <w:t>N 446</w:t>
        </w:r>
      </w:hyperlink>
      <w:r>
        <w:t>)</w:t>
      </w:r>
    </w:p>
    <w:p w:rsidR="000F0DDF" w:rsidRDefault="000F0DDF">
      <w:pPr>
        <w:pStyle w:val="ConsPlusNormal"/>
        <w:jc w:val="both"/>
      </w:pPr>
      <w:r>
        <w:t xml:space="preserve">(п. 1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2. Продажа месячных именных социальных талонов-билетов производится в специально оборудованных для этого пунктах и других местах, удобных для граждан.</w:t>
      </w:r>
    </w:p>
    <w:p w:rsidR="000F0DDF" w:rsidRDefault="000F0DDF">
      <w:pPr>
        <w:pStyle w:val="ConsPlusNormal"/>
        <w:jc w:val="both"/>
      </w:pPr>
      <w:r>
        <w:t xml:space="preserve">(в ред. Постановлений Правительства Рязанской области от 20.10.2016 </w:t>
      </w:r>
      <w:hyperlink r:id="rId76">
        <w:r>
          <w:rPr>
            <w:color w:val="0000FF"/>
          </w:rPr>
          <w:t>N 240</w:t>
        </w:r>
      </w:hyperlink>
      <w:r>
        <w:t xml:space="preserve">, от 17.05.2017 </w:t>
      </w:r>
      <w:hyperlink r:id="rId77">
        <w:r>
          <w:rPr>
            <w:color w:val="0000FF"/>
          </w:rPr>
          <w:t>N 104</w:t>
        </w:r>
      </w:hyperlink>
      <w:r>
        <w:t>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3. Для приобретения месячного именного социального талона-билета необходимо предъявить паспорт гражданина Российской Федерации (документ, заменяющий паспорт гражданина Российской Федерации), соответствующий документ (удостоверение) установленного образца, подтверждающий право на получение мер социальной поддержки.</w:t>
      </w:r>
    </w:p>
    <w:p w:rsidR="000F0DDF" w:rsidRDefault="000F0DDF">
      <w:pPr>
        <w:pStyle w:val="ConsPlusNormal"/>
        <w:jc w:val="both"/>
      </w:pPr>
      <w:r>
        <w:t xml:space="preserve">(п. 3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4. При реализации месячного именного социального талона-билета перевозчиком оформляется ведомость. Ведомость включает в себя данные о покупателе (указываются фамилия, имя, отчество (при наличии), виде месячного именного социального талона-билета (городского, пригородного или междугородного), перевозчике, наименовании маршрута (в случае приобретения месячного именного социального талона-билета для проезда на пригородном или междугородном маршруте), подписи покупателя о приобретении месячного именного социального талона-билета и согласии на обработку персональных данных. Ведомость заверяется подписями кассира, руководителя транспортного предприятия (предпринимателя) и печатью.</w:t>
      </w:r>
    </w:p>
    <w:p w:rsidR="000F0DDF" w:rsidRDefault="000F0DDF">
      <w:pPr>
        <w:pStyle w:val="ConsPlusNormal"/>
        <w:jc w:val="both"/>
      </w:pPr>
      <w:r>
        <w:t xml:space="preserve">(п. 4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5. Заказ на изготовление месячных именных социальных талонов-билетов, их реализацию гражданам и учет осуществляют перевозчики.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Форма месячного именного социального талона-билета на бумажном носителе должна быть согласована с министерством транспорта и автомобильных дорог Рязанской области и должна предусматривать данные о перевозчике, покупателе и маршруте (в случае приобретения месячного именного социального талона-билета на бумажном носителе для проезда на пригородном или междугородном маршруте).</w:t>
      </w:r>
    </w:p>
    <w:p w:rsidR="000F0DDF" w:rsidRDefault="000F0DDF">
      <w:pPr>
        <w:pStyle w:val="ConsPlusNormal"/>
        <w:jc w:val="both"/>
      </w:pPr>
      <w:r>
        <w:t xml:space="preserve">(в ред. Постановлений Правительства Рязанской области от 18.02.2009 </w:t>
      </w:r>
      <w:hyperlink r:id="rId80">
        <w:r>
          <w:rPr>
            <w:color w:val="0000FF"/>
          </w:rPr>
          <w:t>N 32</w:t>
        </w:r>
      </w:hyperlink>
      <w:r>
        <w:t xml:space="preserve">, от 17.12.2014 </w:t>
      </w:r>
      <w:hyperlink r:id="rId81">
        <w:r>
          <w:rPr>
            <w:color w:val="0000FF"/>
          </w:rPr>
          <w:t>N 389</w:t>
        </w:r>
      </w:hyperlink>
      <w:r>
        <w:t xml:space="preserve">, от 20.10.2016 </w:t>
      </w:r>
      <w:hyperlink r:id="rId82">
        <w:r>
          <w:rPr>
            <w:color w:val="0000FF"/>
          </w:rPr>
          <w:t>N 240</w:t>
        </w:r>
      </w:hyperlink>
      <w:r>
        <w:t>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lastRenderedPageBreak/>
        <w:t>Для использования единой формы месячных именных социальных талонов-билетов на бумажном носителе и организации наиболее эффективной и удобной для граждан системы их продажи перевозчики могут заключать между собой и с другими организациями соответствующие соглашения.</w:t>
      </w:r>
    </w:p>
    <w:p w:rsidR="000F0DDF" w:rsidRDefault="000F0DDF">
      <w:pPr>
        <w:pStyle w:val="ConsPlusNormal"/>
        <w:jc w:val="both"/>
      </w:pPr>
      <w:r>
        <w:t xml:space="preserve">(в ред. Постановлений Правительства Рязанской области от 20.10.2016 </w:t>
      </w:r>
      <w:hyperlink r:id="rId83">
        <w:r>
          <w:rPr>
            <w:color w:val="0000FF"/>
          </w:rPr>
          <w:t>N 240</w:t>
        </w:r>
      </w:hyperlink>
      <w:r>
        <w:t xml:space="preserve">, от 17.05.2017 </w:t>
      </w:r>
      <w:hyperlink r:id="rId84">
        <w:r>
          <w:rPr>
            <w:color w:val="0000FF"/>
          </w:rPr>
          <w:t>N 104</w:t>
        </w:r>
      </w:hyperlink>
      <w:r>
        <w:t>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17.05.2017 N 104.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7. Перевозчики до 10 числа месяца, на который были проданы месячные именные социальные талоны-билеты, оформляют и представляют в министерство транспорта и автомобильных дорог Рязанской области по установленной министерством форме отчет о продаже месячных именных социальных талонов-билетов и ведомости их продажи.</w:t>
      </w:r>
    </w:p>
    <w:p w:rsidR="000F0DDF" w:rsidRDefault="000F0DDF">
      <w:pPr>
        <w:pStyle w:val="ConsPlusNormal"/>
        <w:jc w:val="both"/>
      </w:pPr>
      <w:r>
        <w:t xml:space="preserve">(п. 7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 xml:space="preserve">8 - 9. Исключены.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19.04.2012 N 95.</w:t>
      </w:r>
    </w:p>
    <w:p w:rsidR="000F0DDF" w:rsidRDefault="000F0DDF">
      <w:pPr>
        <w:pStyle w:val="ConsPlusNormal"/>
        <w:spacing w:before="220"/>
        <w:ind w:firstLine="540"/>
        <w:jc w:val="both"/>
      </w:pPr>
      <w:r>
        <w:t>10. Перечень перевозчиков, обязанных осуществлять продажу гражданам месячных именных социальных талонов-билетов, и перечень маршрутов, на которых производится перевозка граждан по предъявлении месячных именных социальных талонов-билетов, публикуются министерством транспорта и автомобильных дорог Рязанской области в средствах массовой информации.</w:t>
      </w:r>
    </w:p>
    <w:p w:rsidR="000F0DDF" w:rsidRDefault="000F0DDF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18.02.2009 N 32)</w:t>
      </w:r>
    </w:p>
    <w:p w:rsidR="000F0DDF" w:rsidRDefault="000F0DDF">
      <w:pPr>
        <w:pStyle w:val="ConsPlusNormal"/>
        <w:jc w:val="both"/>
      </w:pPr>
    </w:p>
    <w:p w:rsidR="000F0DDF" w:rsidRDefault="000F0DDF">
      <w:bookmarkStart w:id="1" w:name="_GoBack"/>
      <w:bookmarkEnd w:id="1"/>
    </w:p>
    <w:sectPr w:rsidR="000F0DDF" w:rsidSect="0081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DF"/>
    <w:rsid w:val="000F0DDF"/>
    <w:rsid w:val="00C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EB15"/>
  <w15:chartTrackingRefBased/>
  <w15:docId w15:val="{B647ED95-2F10-4DDF-AE7D-2805F0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D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0D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0D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E6DA2715F0B25FC2274A34F80C361D74B0477B4A50E327A90D90CDB7429B771D7EFC9C1A4820B4D784E7069BBD7A901EFA1155D6FF42B211EC3BU2N2I" TargetMode="External"/><Relationship Id="rId18" Type="http://schemas.openxmlformats.org/officeDocument/2006/relationships/hyperlink" Target="consultantplus://offline/ref=F7E6DA2715F0B25FC2274A34F80C361D74B0477B4155E722AB0FCDC7BF1B97751A71A38B1D012CB5D784E70395E27F850FA21C5CC1E143AD0DEE3924U5N5I" TargetMode="External"/><Relationship Id="rId26" Type="http://schemas.openxmlformats.org/officeDocument/2006/relationships/hyperlink" Target="consultantplus://offline/ref=F7E6DA2715F0B25FC2274A34F80C361D74B0477B4052E021A804CDC7BF1B97751A71A38B1D012CB5D784E70395E27F850FA21C5CC1E143AD0DEE3924U5N5I" TargetMode="External"/><Relationship Id="rId39" Type="http://schemas.openxmlformats.org/officeDocument/2006/relationships/hyperlink" Target="consultantplus://offline/ref=F7E6DA2715F0B25FC2274A34F80C361D74B0477B4555EE26A70D90CDB7429B771D7EFC9C1A4820B4D784E7069BBD7A901EFA1155D6FF42B211EC3BU2N2I" TargetMode="External"/><Relationship Id="rId21" Type="http://schemas.openxmlformats.org/officeDocument/2006/relationships/hyperlink" Target="consultantplus://offline/ref=F7E6DA2715F0B25FC2274A34F80C361D74B0477B4756E225AD03CDC7BF1B97751A71A38B1D012CB5D784E70395E27F850FA21C5CC1E143AD0DEE3924U5N5I" TargetMode="External"/><Relationship Id="rId34" Type="http://schemas.openxmlformats.org/officeDocument/2006/relationships/hyperlink" Target="consultantplus://offline/ref=F7E6DA2715F0B25FC2274A34F80C361D74B0477B4251E62DAA0D90CDB7429B771D7EFC8E1A102CB4DE9AE7028EEB2BD6U4NFI" TargetMode="External"/><Relationship Id="rId42" Type="http://schemas.openxmlformats.org/officeDocument/2006/relationships/hyperlink" Target="consultantplus://offline/ref=F7E6DA2715F0B25FC2274A34F80C361D74B0477B4A50E327A90D90CDB7429B771D7EFC9C1A4820B4D784E7069BBD7A901EFA1155D6FF42B211EC3BU2N2I" TargetMode="External"/><Relationship Id="rId47" Type="http://schemas.openxmlformats.org/officeDocument/2006/relationships/hyperlink" Target="consultantplus://offline/ref=F7E6DA2715F0B25FC2274A34F80C361D74B0477B4157E127AF0FCDC7BF1B97751A71A38B1D012CB5D784E70398E27F850FA21C5CC1E143AD0DEE3924U5N5I" TargetMode="External"/><Relationship Id="rId50" Type="http://schemas.openxmlformats.org/officeDocument/2006/relationships/hyperlink" Target="consultantplus://offline/ref=F7E6DA2715F0B25FC2274A34F80C361D74B0477B4756E225AD05CDC7BF1B97751A71A38B1D012CB5D784E70398E27F850FA21C5CC1E143AD0DEE3924U5N5I" TargetMode="External"/><Relationship Id="rId55" Type="http://schemas.openxmlformats.org/officeDocument/2006/relationships/hyperlink" Target="consultantplus://offline/ref=F7E6DA2715F0B25FC2274A34F80C361D74B0477B405FE622A603CDC7BF1B97751A71A38B0F0174B9D78DF90391F729D449UFN3I" TargetMode="External"/><Relationship Id="rId63" Type="http://schemas.openxmlformats.org/officeDocument/2006/relationships/hyperlink" Target="consultantplus://offline/ref=F7E6DA2715F0B25FC2274A34F80C361D74B0477B4756E225AD05CDC7BF1B97751A71A38B1D012CB5D784E70399E27F850FA21C5CC1E143AD0DEE3924U5N5I" TargetMode="External"/><Relationship Id="rId68" Type="http://schemas.openxmlformats.org/officeDocument/2006/relationships/hyperlink" Target="consultantplus://offline/ref=F7E6DA2715F0B25FC2274A34F80C361D74B0477B4051EF2CA905CDC7BF1B97751A71A38B1D012CB5D784E70290E27F850FA21C5CC1E143AD0DEE3924U5N5I" TargetMode="External"/><Relationship Id="rId76" Type="http://schemas.openxmlformats.org/officeDocument/2006/relationships/hyperlink" Target="consultantplus://offline/ref=F7E6DA2715F0B25FC2274A34F80C361D74B0477B4157E127AF0FCDC7BF1B97751A71A38B1D012CB5D784E70399E27F850FA21C5CC1E143AD0DEE3924U5N5I" TargetMode="External"/><Relationship Id="rId84" Type="http://schemas.openxmlformats.org/officeDocument/2006/relationships/hyperlink" Target="consultantplus://offline/ref=F7E6DA2715F0B25FC2274A34F80C361D74B0477B4756E225AD03CDC7BF1B97751A71A38B1D012CB5D784E70190E27F850FA21C5CC1E143AD0DEE3924U5N5I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F7E6DA2715F0B25FC2274A34F80C361D74B0477B475FE125AE0D90CDB7429B771D7EFC9C1A4820B4D784E7069BBD7A901EFA1155D6FF42B211EC3BU2N2I" TargetMode="External"/><Relationship Id="rId71" Type="http://schemas.openxmlformats.org/officeDocument/2006/relationships/hyperlink" Target="consultantplus://offline/ref=F7E6DA2715F0B25FC2274A34F80C361D74B0477B4756E225AD02CDC7BF1B97751A71A38B1D012CB5D784E70398E27F850FA21C5CC1E143AD0DEE3924U5N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E6DA2715F0B25FC2274A34F80C361D74B0477B4051E320A801CDC7BF1B97751A71A38B1D012CB5D784E70794E27F850FA21C5CC1E143AD0DEE3924U5N5I" TargetMode="External"/><Relationship Id="rId29" Type="http://schemas.openxmlformats.org/officeDocument/2006/relationships/hyperlink" Target="consultantplus://offline/ref=F7E6DA2715F0B25FC2274A34F80C361D74B0477B4757E62CA90ECDC7BF1B97751A71A38B1D012CB5D784E70395E27F850FA21C5CC1E143AD0DEE3924U5N5I" TargetMode="External"/><Relationship Id="rId11" Type="http://schemas.openxmlformats.org/officeDocument/2006/relationships/hyperlink" Target="consultantplus://offline/ref=F7E6DA2715F0B25FC2274A34F80C361D74B0477B4456E22CAC0D90CDB7429B771D7EFC9C1A4820B4D784E7069BBD7A901EFA1155D6FF42B211EC3BU2N2I" TargetMode="External"/><Relationship Id="rId24" Type="http://schemas.openxmlformats.org/officeDocument/2006/relationships/hyperlink" Target="consultantplus://offline/ref=F7E6DA2715F0B25FC2274A34F80C361D74B0477B4756E225AD02CDC7BF1B97751A71A38B1D012CB5D784E70395E27F850FA21C5CC1E143AD0DEE3924U5N5I" TargetMode="External"/><Relationship Id="rId32" Type="http://schemas.openxmlformats.org/officeDocument/2006/relationships/hyperlink" Target="consultantplus://offline/ref=F7E6DA2715F0B25FC2274A34F80C361D74B0477B4252E622A80D90CDB7429B771D7EFC8E1A102CB4DE9AE7028EEB2BD6U4NFI" TargetMode="External"/><Relationship Id="rId37" Type="http://schemas.openxmlformats.org/officeDocument/2006/relationships/hyperlink" Target="consultantplus://offline/ref=F7E6DA2715F0B25FC2274A34F80C361D74B0477B4657EE26AF0D90CDB7429B771D7EFC9C1A4820B4D784E7069BBD7A901EFA1155D6FF42B211EC3BU2N2I" TargetMode="External"/><Relationship Id="rId40" Type="http://schemas.openxmlformats.org/officeDocument/2006/relationships/hyperlink" Target="consultantplus://offline/ref=F7E6DA2715F0B25FC2274A34F80C361D74B0477B4456E22CAC0D90CDB7429B771D7EFC9C1A4820B4D784E7069BBD7A901EFA1155D6FF42B211EC3BU2N2I" TargetMode="External"/><Relationship Id="rId45" Type="http://schemas.openxmlformats.org/officeDocument/2006/relationships/hyperlink" Target="consultantplus://offline/ref=F7E6DA2715F0B25FC2274A34F80C361D74B0477B4155E721A60ECDC7BF1B97751A71A38B1D012CB5D784E70397E27F850FA21C5CC1E143AD0DEE3924U5N5I" TargetMode="External"/><Relationship Id="rId53" Type="http://schemas.openxmlformats.org/officeDocument/2006/relationships/hyperlink" Target="consultantplus://offline/ref=F7E6DA2715F0B25FC2274A34F80C361D74B0477B4757EE24AF06CDC7BF1B97751A71A38B1D012CB5D784E70290E27F850FA21C5CC1E143AD0DEE3924U5N5I" TargetMode="External"/><Relationship Id="rId58" Type="http://schemas.openxmlformats.org/officeDocument/2006/relationships/hyperlink" Target="consultantplus://offline/ref=F7E6DA2715F0B25FC2274A34F80C361D74B0477B4756E225AD02CDC7BF1B97751A71A38B1D012CB5D784E70398E27F850FA21C5CC1E143AD0DEE3924U5N5I" TargetMode="External"/><Relationship Id="rId66" Type="http://schemas.openxmlformats.org/officeDocument/2006/relationships/hyperlink" Target="consultantplus://offline/ref=F7E6DA2715F0B25FC2274A34F80C361D74B0477B4054E627AD00CDC7BF1B97751A71A38B1D012CB5D784E70395E27F850FA21C5CC1E143AD0DEE3924U5N5I" TargetMode="External"/><Relationship Id="rId74" Type="http://schemas.openxmlformats.org/officeDocument/2006/relationships/hyperlink" Target="consultantplus://offline/ref=F7E6DA2715F0B25FC2274A34F80C361D74B0477B4051EF2CA905CDC7BF1B97751A71A38B1D012CB5D784E70290E27F850FA21C5CC1E143AD0DEE3924U5N5I" TargetMode="External"/><Relationship Id="rId79" Type="http://schemas.openxmlformats.org/officeDocument/2006/relationships/hyperlink" Target="consultantplus://offline/ref=F7E6DA2715F0B25FC2274A34F80C361D74B0477B4756E225AD03CDC7BF1B97751A71A38B1D012CB5D784E70299E27F850FA21C5CC1E143AD0DEE3924U5N5I" TargetMode="External"/><Relationship Id="rId87" Type="http://schemas.openxmlformats.org/officeDocument/2006/relationships/hyperlink" Target="consultantplus://offline/ref=F7E6DA2715F0B25FC2274A34F80C361D74B0477B4155E722A804CDC7BF1B97751A71A38B1D012CB5D784E70290E27F850FA21C5CC1E143AD0DEE3924U5N5I" TargetMode="External"/><Relationship Id="rId5" Type="http://schemas.openxmlformats.org/officeDocument/2006/relationships/hyperlink" Target="consultantplus://offline/ref=F7E6DA2715F0B25FC2274A34F80C361D74B0477B4155E024AE0D90CDB7429B771D7EFC9C1A4820B4D784E7069BBD7A901EFA1155D6FF42B211EC3BU2N2I" TargetMode="External"/><Relationship Id="rId61" Type="http://schemas.openxmlformats.org/officeDocument/2006/relationships/hyperlink" Target="consultantplus://offline/ref=F7E6DA2715F0B25FC2274A34F80C361D74B0477B4051EF2CA905CDC7BF1B97751A71A38B1D012CB5D784E70290E27F850FA21C5CC1E143AD0DEE3924U5N5I" TargetMode="External"/><Relationship Id="rId82" Type="http://schemas.openxmlformats.org/officeDocument/2006/relationships/hyperlink" Target="consultantplus://offline/ref=F7E6DA2715F0B25FC2274A34F80C361D74B0477B4157E127AF0FCDC7BF1B97751A71A38B1D012CB5D784E70296E27F850FA21C5CC1E143AD0DEE3924U5N5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F7E6DA2715F0B25FC2274A34F80C361D74B0477B4157E127AF0FCDC7BF1B97751A71A38B1D012CB5D784E70395E27F850FA21C5CC1E143AD0DEE3924U5N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E6DA2715F0B25FC2274A34F80C361D74B0477B4653E027AF0D90CDB7429B771D7EFC9C1A4820B4D784E7069BBD7A901EFA1155D6FF42B211EC3BU2N2I" TargetMode="External"/><Relationship Id="rId14" Type="http://schemas.openxmlformats.org/officeDocument/2006/relationships/hyperlink" Target="consultantplus://offline/ref=F7E6DA2715F0B25FC2274A34F80C361D74B0477B4155E722A804CDC7BF1B97751A71A38B1D012CB5D784E70396E27F850FA21C5CC1E143AD0DEE3924U5N5I" TargetMode="External"/><Relationship Id="rId22" Type="http://schemas.openxmlformats.org/officeDocument/2006/relationships/hyperlink" Target="consultantplus://offline/ref=F7E6DA2715F0B25FC2274A34F80C361D74B0477B4756E225AD05CDC7BF1B97751A71A38B1D012CB5D784E70395E27F850FA21C5CC1E143AD0DEE3924U5N5I" TargetMode="External"/><Relationship Id="rId27" Type="http://schemas.openxmlformats.org/officeDocument/2006/relationships/hyperlink" Target="consultantplus://offline/ref=F7E6DA2715F0B25FC2274A34F80C361D74B0477B4051EF2CA905CDC7BF1B97751A71A38B1D012CB5D784E70395E27F850FA21C5CC1E143AD0DEE3924U5N5I" TargetMode="External"/><Relationship Id="rId30" Type="http://schemas.openxmlformats.org/officeDocument/2006/relationships/hyperlink" Target="consultantplus://offline/ref=F7E6DA2715F0B25FC2274A34F80C361D74B0477B4757EE24AF06CDC7BF1B97751A71A38B1D012CB5D784E70398E27F850FA21C5CC1E143AD0DEE3924U5N5I" TargetMode="External"/><Relationship Id="rId35" Type="http://schemas.openxmlformats.org/officeDocument/2006/relationships/hyperlink" Target="consultantplus://offline/ref=F7E6DA2715F0B25FC2274A34F80C361D74B0477B4051EF2CA905CDC7BF1B97751A71A38B1D012CB5D784E70398E27F850FA21C5CC1E143AD0DEE3924U5N5I" TargetMode="External"/><Relationship Id="rId43" Type="http://schemas.openxmlformats.org/officeDocument/2006/relationships/hyperlink" Target="consultantplus://offline/ref=F7E6DA2715F0B25FC2274A34F80C361D74B0477B4155E722A804CDC7BF1B97751A71A38B1D012CB5D784E70396E27F850FA21C5CC1E143AD0DEE3924U5N5I" TargetMode="External"/><Relationship Id="rId48" Type="http://schemas.openxmlformats.org/officeDocument/2006/relationships/hyperlink" Target="consultantplus://offline/ref=F7E6DA2715F0B25FC2274A34F80C361D74B0477B4155E721A706CDC7BF1B97751A71A38B1D012CB5D784E70395E27F850FA21C5CC1E143AD0DEE3924U5N5I" TargetMode="External"/><Relationship Id="rId56" Type="http://schemas.openxmlformats.org/officeDocument/2006/relationships/hyperlink" Target="consultantplus://offline/ref=F7E6DA2715F0B25FC2274A34F80C361D74B0477B4756E225AD05CDC7BF1B97751A71A38B1D012CB5D784E70399E27F850FA21C5CC1E143AD0DEE3924U5N5I" TargetMode="External"/><Relationship Id="rId64" Type="http://schemas.openxmlformats.org/officeDocument/2006/relationships/hyperlink" Target="consultantplus://offline/ref=F7E6DA2715F0B25FC2274A34F80C361D74B0477B4151E72DA805CDC7BF1B97751A71A38B1D012CB5D784E70395E27F850FA21C5CC1E143AD0DEE3924U5N5I" TargetMode="External"/><Relationship Id="rId69" Type="http://schemas.openxmlformats.org/officeDocument/2006/relationships/hyperlink" Target="consultantplus://offline/ref=F7E6DA2715F0B25FC2274A34F80C361D74B0477B4756E225AD05CDC7BF1B97751A71A38B1D012CB5D784E70399E27F850FA21C5CC1E143AD0DEE3924U5N5I" TargetMode="External"/><Relationship Id="rId77" Type="http://schemas.openxmlformats.org/officeDocument/2006/relationships/hyperlink" Target="consultantplus://offline/ref=F7E6DA2715F0B25FC2274A34F80C361D74B0477B4756E225AD03CDC7BF1B97751A71A38B1D012CB5D784E70294E27F850FA21C5CC1E143AD0DEE3924U5N5I" TargetMode="External"/><Relationship Id="rId8" Type="http://schemas.openxmlformats.org/officeDocument/2006/relationships/hyperlink" Target="consultantplus://offline/ref=F7E6DA2715F0B25FC2274A34F80C361D74B0477B4657EE26AF0D90CDB7429B771D7EFC9C1A4820B4D784E7069BBD7A901EFA1155D6FF42B211EC3BU2N2I" TargetMode="External"/><Relationship Id="rId51" Type="http://schemas.openxmlformats.org/officeDocument/2006/relationships/hyperlink" Target="consultantplus://offline/ref=F7E6DA2715F0B25FC2274A34F80C361D74B0477B4052E021A804CDC7BF1B97751A71A38B1D012CB5D784E70395E27F850FA21C5CC1E143AD0DEE3924U5N5I" TargetMode="External"/><Relationship Id="rId72" Type="http://schemas.openxmlformats.org/officeDocument/2006/relationships/hyperlink" Target="consultantplus://offline/ref=F7E6DA2715F0B25FC2274A34F80C361D74B0477B4054E627AD00CDC7BF1B97751A71A38B1D012CB5D784E70395E27F850FA21C5CC1E143AD0DEE3924U5N5I" TargetMode="External"/><Relationship Id="rId80" Type="http://schemas.openxmlformats.org/officeDocument/2006/relationships/hyperlink" Target="consultantplus://offline/ref=F7E6DA2715F0B25FC2274A34F80C361D74B0477B4657EE26AF0D90CDB7429B771D7EFC9C1A4820B4D784E7059BBD7A901EFA1155D6FF42B211EC3BU2N2I" TargetMode="External"/><Relationship Id="rId85" Type="http://schemas.openxmlformats.org/officeDocument/2006/relationships/hyperlink" Target="consultantplus://offline/ref=F7E6DA2715F0B25FC2274A34F80C361D74B0477B4756E225AD03CDC7BF1B97751A71A38B1D012CB5D784E70191E27F850FA21C5CC1E143AD0DEE3924U5N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E6DA2715F0B25FC2274A34F80C361D74B0477B4B54E526A60D90CDB7429B771D7EFC9C1A4820B4D784E7069BBD7A901EFA1155D6FF42B211EC3BU2N2I" TargetMode="External"/><Relationship Id="rId17" Type="http://schemas.openxmlformats.org/officeDocument/2006/relationships/hyperlink" Target="consultantplus://offline/ref=F7E6DA2715F0B25FC2274A34F80C361D74B0477B4155E721A60ECDC7BF1B97751A71A38B1D012CB5D784E70395E27F850FA21C5CC1E143AD0DEE3924U5N5I" TargetMode="External"/><Relationship Id="rId25" Type="http://schemas.openxmlformats.org/officeDocument/2006/relationships/hyperlink" Target="consultantplus://offline/ref=F7E6DA2715F0B25FC2274A34F80C361D74B0477B4054E627AD00CDC7BF1B97751A71A38B1D012CB5D784E70395E27F850FA21C5CC1E143AD0DEE3924U5N5I" TargetMode="External"/><Relationship Id="rId33" Type="http://schemas.openxmlformats.org/officeDocument/2006/relationships/hyperlink" Target="consultantplus://offline/ref=F7E6DA2715F0B25FC2274A34F80C361D74B0477B4251E321AD0D90CDB7429B771D7EFC8E1A102CB4DE9AE7028EEB2BD6U4NFI" TargetMode="External"/><Relationship Id="rId38" Type="http://schemas.openxmlformats.org/officeDocument/2006/relationships/hyperlink" Target="consultantplus://offline/ref=F7E6DA2715F0B25FC2274A34F80C361D74B0477B4653E027AF0D90CDB7429B771D7EFC9C1A4820B4D784E7069BBD7A901EFA1155D6FF42B211EC3BU2N2I" TargetMode="External"/><Relationship Id="rId46" Type="http://schemas.openxmlformats.org/officeDocument/2006/relationships/hyperlink" Target="consultantplus://offline/ref=F7E6DA2715F0B25FC2274A34F80C361D74B0477B4155E722AB0FCDC7BF1B97751A71A38B1D012CB5D784E70398E27F850FA21C5CC1E143AD0DEE3924U5N5I" TargetMode="External"/><Relationship Id="rId59" Type="http://schemas.openxmlformats.org/officeDocument/2006/relationships/hyperlink" Target="consultantplus://offline/ref=F7E6DA2715F0B25FC2274A34F80C361D74B0477B4054E627AD00CDC7BF1B97751A71A38B1D012CB5D784E70395E27F850FA21C5CC1E143AD0DEE3924U5N5I" TargetMode="External"/><Relationship Id="rId67" Type="http://schemas.openxmlformats.org/officeDocument/2006/relationships/hyperlink" Target="consultantplus://offline/ref=F7E6DA2715F0B25FC2274A34F80C361D74B0477B4052E021A804CDC7BF1B97751A71A38B1D012CB5D784E70395E27F850FA21C5CC1E143AD0DEE3924U5N5I" TargetMode="External"/><Relationship Id="rId20" Type="http://schemas.openxmlformats.org/officeDocument/2006/relationships/hyperlink" Target="consultantplus://offline/ref=F7E6DA2715F0B25FC2274A34F80C361D74B0477B4155E721A706CDC7BF1B97751A71A38B1D012CB5D784E70395E27F850FA21C5CC1E143AD0DEE3924U5N5I" TargetMode="External"/><Relationship Id="rId41" Type="http://schemas.openxmlformats.org/officeDocument/2006/relationships/hyperlink" Target="consultantplus://offline/ref=F7E6DA2715F0B25FC2274A34F80C361D74B0477B4B54E526A60D90CDB7429B771D7EFC9C1A4820B4D784E7049BBD7A901EFA1155D6FF42B211EC3BU2N2I" TargetMode="External"/><Relationship Id="rId54" Type="http://schemas.openxmlformats.org/officeDocument/2006/relationships/hyperlink" Target="consultantplus://offline/ref=F7E6DA2715F0B25FC2274A34F80C361D74B0477B4757E62CA90ECDC7BF1B97751A71A38B1D012CB5D784E70395E27F850FA21C5CC1E143AD0DEE3924U5N5I" TargetMode="External"/><Relationship Id="rId62" Type="http://schemas.openxmlformats.org/officeDocument/2006/relationships/hyperlink" Target="consultantplus://offline/ref=F7E6DA2715F0B25FC2274A34F80C361D74B0477B4757E62CA90ECDC7BF1B97751A71A38B1D012CB5D784E70395E27F850FA21C5CC1E143AD0DEE3924U5N5I" TargetMode="External"/><Relationship Id="rId70" Type="http://schemas.openxmlformats.org/officeDocument/2006/relationships/hyperlink" Target="consultantplus://offline/ref=F7E6DA2715F0B25FC2274A34F80C361D74B0477B4151E72DA805CDC7BF1B97751A71A38B1D012CB5D784E70395E27F850FA21C5CC1E143AD0DEE3924U5N5I" TargetMode="External"/><Relationship Id="rId75" Type="http://schemas.openxmlformats.org/officeDocument/2006/relationships/hyperlink" Target="consultantplus://offline/ref=F7E6DA2715F0B25FC2274A34F80C361D74B0477B4756E225AD03CDC7BF1B97751A71A38B1D012CB5D784E70399E27F850FA21C5CC1E143AD0DEE3924U5N5I" TargetMode="External"/><Relationship Id="rId83" Type="http://schemas.openxmlformats.org/officeDocument/2006/relationships/hyperlink" Target="consultantplus://offline/ref=F7E6DA2715F0B25FC2274A34F80C361D74B0477B4157E127AF0FCDC7BF1B97751A71A38B1D012CB5D784E70297E27F850FA21C5CC1E143AD0DEE3924U5N5I" TargetMode="External"/><Relationship Id="rId88" Type="http://schemas.openxmlformats.org/officeDocument/2006/relationships/hyperlink" Target="consultantplus://offline/ref=F7E6DA2715F0B25FC2274A34F80C361D74B0477B4657EE26AF0D90CDB7429B771D7EFC9C1A4820B4D784E7059BBD7A901EFA1155D6FF42B211EC3BU2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6DA2715F0B25FC2274A34F80C361D74B0477B405FE42CA90D90CDB7429B771D7EFC9C1A4820B4D784E7069BBD7A901EFA1155D6FF42B211EC3BU2N2I" TargetMode="External"/><Relationship Id="rId15" Type="http://schemas.openxmlformats.org/officeDocument/2006/relationships/hyperlink" Target="consultantplus://offline/ref=F7E6DA2715F0B25FC2274A34F80C361D74B0477B4155E721A60FCDC7BF1B97751A71A38B1D012CB5D784E70395E27F850FA21C5CC1E143AD0DEE3924U5N5I" TargetMode="External"/><Relationship Id="rId23" Type="http://schemas.openxmlformats.org/officeDocument/2006/relationships/hyperlink" Target="consultantplus://offline/ref=F7E6DA2715F0B25FC2274A34F80C361D74B0477B4151E72DA805CDC7BF1B97751A71A38B1D012CB5D784E70395E27F850FA21C5CC1E143AD0DEE3924U5N5I" TargetMode="External"/><Relationship Id="rId28" Type="http://schemas.openxmlformats.org/officeDocument/2006/relationships/hyperlink" Target="consultantplus://offline/ref=F7E6DA2715F0B25FC2274A34F80C361D74B0477B4757EE24AF06CDC7BF1B97751A71A38B1D012CB5D784E70395E27F850FA21C5CC1E143AD0DEE3924U5N5I" TargetMode="External"/><Relationship Id="rId36" Type="http://schemas.openxmlformats.org/officeDocument/2006/relationships/hyperlink" Target="consultantplus://offline/ref=F7E6DA2715F0B25FC2274A34F80C361D74B0477B475FE125AE0D90CDB7429B771D7EFC9C1A4820B4D784E70B9BBD7A901EFA1155D6FF42B211EC3BU2N2I" TargetMode="External"/><Relationship Id="rId49" Type="http://schemas.openxmlformats.org/officeDocument/2006/relationships/hyperlink" Target="consultantplus://offline/ref=F7E6DA2715F0B25FC2274A34F80C361D74B0477B4756E225AD03CDC7BF1B97751A71A38B1D012CB5D784E70397E27F850FA21C5CC1E143AD0DEE3924U5N5I" TargetMode="External"/><Relationship Id="rId57" Type="http://schemas.openxmlformats.org/officeDocument/2006/relationships/hyperlink" Target="consultantplus://offline/ref=F7E6DA2715F0B25FC2274A34F80C361D74B0477B4151E72DA805CDC7BF1B97751A71A38B1D012CB5D784E70395E27F850FA21C5CC1E143AD0DEE3924U5N5I" TargetMode="External"/><Relationship Id="rId10" Type="http://schemas.openxmlformats.org/officeDocument/2006/relationships/hyperlink" Target="consultantplus://offline/ref=F7E6DA2715F0B25FC2274A34F80C361D74B0477B4555EE26A70D90CDB7429B771D7EFC9C1A4820B4D784E7069BBD7A901EFA1155D6FF42B211EC3BU2N2I" TargetMode="External"/><Relationship Id="rId31" Type="http://schemas.openxmlformats.org/officeDocument/2006/relationships/hyperlink" Target="consultantplus://offline/ref=F7E6DA2715F0B25FC2274A34F80C361D74B0477B4251E723AE0D90CDB7429B771D7EFC8E1A102CB4DE9AE7028EEB2BD6U4NFI" TargetMode="External"/><Relationship Id="rId44" Type="http://schemas.openxmlformats.org/officeDocument/2006/relationships/hyperlink" Target="consultantplus://offline/ref=F7E6DA2715F0B25FC2274A34F80C361D74B0477B4155E721A60FCDC7BF1B97751A71A38B1D012CB5D784E70397E27F850FA21C5CC1E143AD0DEE3924U5N5I" TargetMode="External"/><Relationship Id="rId52" Type="http://schemas.openxmlformats.org/officeDocument/2006/relationships/hyperlink" Target="consultantplus://offline/ref=F7E6DA2715F0B25FC2274A34F80C361D74B0477B4051EF2CA905CDC7BF1B97751A71A38B1D012CB5D784E70290E27F850FA21C5CC1E143AD0DEE3924U5N5I" TargetMode="External"/><Relationship Id="rId60" Type="http://schemas.openxmlformats.org/officeDocument/2006/relationships/hyperlink" Target="consultantplus://offline/ref=F7E6DA2715F0B25FC2274A34F80C361D74B0477B4052E021A804CDC7BF1B97751A71A38B1D012CB5D784E70395E27F850FA21C5CC1E143AD0DEE3924U5N5I" TargetMode="External"/><Relationship Id="rId65" Type="http://schemas.openxmlformats.org/officeDocument/2006/relationships/hyperlink" Target="consultantplus://offline/ref=F7E6DA2715F0B25FC2274A34F80C361D74B0477B4756E225AD02CDC7BF1B97751A71A38B1D012CB5D784E70398E27F850FA21C5CC1E143AD0DEE3924U5N5I" TargetMode="External"/><Relationship Id="rId73" Type="http://schemas.openxmlformats.org/officeDocument/2006/relationships/hyperlink" Target="consultantplus://offline/ref=F7E6DA2715F0B25FC2274A34F80C361D74B0477B4052E021A804CDC7BF1B97751A71A38B1D012CB5D784E70395E27F850FA21C5CC1E143AD0DEE3924U5N5I" TargetMode="External"/><Relationship Id="rId78" Type="http://schemas.openxmlformats.org/officeDocument/2006/relationships/hyperlink" Target="consultantplus://offline/ref=F7E6DA2715F0B25FC2274A34F80C361D74B0477B4756E225AD03CDC7BF1B97751A71A38B1D012CB5D784E70297E27F850FA21C5CC1E143AD0DEE3924U5N5I" TargetMode="External"/><Relationship Id="rId81" Type="http://schemas.openxmlformats.org/officeDocument/2006/relationships/hyperlink" Target="consultantplus://offline/ref=F7E6DA2715F0B25FC2274A34F80C361D74B0477B4155E721A60ECDC7BF1B97751A71A38B1D012CB5D784E70298E27F850FA21C5CC1E143AD0DEE3924U5N5I" TargetMode="External"/><Relationship Id="rId86" Type="http://schemas.openxmlformats.org/officeDocument/2006/relationships/hyperlink" Target="consultantplus://offline/ref=F7E6DA2715F0B25FC2274A34F80C361D74B0477B4756E225AD03CDC7BF1B97751A71A38B1D012CB5D784E70192E27F850FA21C5CC1E143AD0DEE3924U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3723</Words>
  <Characters>21227</Characters>
  <Application>Microsoft Office Word</Application>
  <DocSecurity>0</DocSecurity>
  <Lines>176</Lines>
  <Paragraphs>49</Paragraphs>
  <ScaleCrop>false</ScaleCrop>
  <Company/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Викторовна</dc:creator>
  <cp:keywords/>
  <dc:description/>
  <cp:lastModifiedBy>Алябьева Елена Викторовна</cp:lastModifiedBy>
  <cp:revision>3</cp:revision>
  <dcterms:created xsi:type="dcterms:W3CDTF">2024-01-09T08:13:00Z</dcterms:created>
  <dcterms:modified xsi:type="dcterms:W3CDTF">2024-01-09T08:13:00Z</dcterms:modified>
</cp:coreProperties>
</file>